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AD40" w14:textId="1152C172" w:rsidR="007A1C53" w:rsidRPr="004206D0" w:rsidRDefault="007A1C53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right="180"/>
        <w:jc w:val="both"/>
        <w:rPr>
          <w:noProof/>
          <w:sz w:val="22"/>
          <w:szCs w:val="22"/>
          <w:lang w:val="sq-AL" w:eastAsia="sq-AL"/>
        </w:rPr>
      </w:pPr>
      <w:bookmarkStart w:id="0" w:name="_Hlk73963886"/>
      <w:bookmarkStart w:id="1" w:name="_Toc43977162"/>
      <w:bookmarkEnd w:id="0"/>
      <w:r w:rsidRPr="004206D0">
        <w:rPr>
          <w:noProof/>
          <w:sz w:val="22"/>
          <w:szCs w:val="22"/>
          <w:lang w:val="sq-AL" w:eastAsia="sq-AL"/>
        </w:rPr>
        <w:t xml:space="preserve">                                                                                                    </w:t>
      </w:r>
    </w:p>
    <w:p w14:paraId="44516E50" w14:textId="47B665AF" w:rsidR="00422205" w:rsidRDefault="00422205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both"/>
        <w:rPr>
          <w:sz w:val="22"/>
          <w:szCs w:val="22"/>
          <w:lang w:val="sq-AL" w:eastAsia="sq-AL"/>
        </w:rPr>
      </w:pPr>
    </w:p>
    <w:p w14:paraId="3B67C889" w14:textId="17850112" w:rsidR="0025760C" w:rsidRDefault="0025760C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both"/>
        <w:rPr>
          <w:sz w:val="22"/>
          <w:szCs w:val="22"/>
          <w:lang w:val="sq-AL" w:eastAsia="sq-AL"/>
        </w:rPr>
      </w:pPr>
    </w:p>
    <w:p w14:paraId="367396CF" w14:textId="61623E6B" w:rsidR="0028661F" w:rsidRPr="004206D0" w:rsidRDefault="0025760C" w:rsidP="0025760C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center"/>
        <w:rPr>
          <w:b/>
          <w:bCs/>
          <w:i/>
          <w:iCs/>
          <w:sz w:val="22"/>
          <w:szCs w:val="22"/>
          <w:lang w:val="sq-AL" w:eastAsia="sq-AL"/>
        </w:rPr>
      </w:pPr>
      <w:r>
        <w:rPr>
          <w:noProof/>
          <w:lang w:val="sq-AL" w:eastAsia="sq-AL"/>
        </w:rPr>
        <w:drawing>
          <wp:inline distT="0" distB="0" distL="0" distR="0" wp14:anchorId="3C5EEFF2" wp14:editId="2127F7B9">
            <wp:extent cx="1372870" cy="12192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687F15C" w14:textId="78431655" w:rsidR="00610358" w:rsidRDefault="00610358" w:rsidP="00610358">
      <w:pPr>
        <w:pStyle w:val="Heading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</w:pPr>
    </w:p>
    <w:p w14:paraId="40BCB8C2" w14:textId="77777777" w:rsidR="00610358" w:rsidRPr="00610358" w:rsidRDefault="00610358" w:rsidP="00610358">
      <w:pPr>
        <w:rPr>
          <w:lang w:val="sq-AL" w:eastAsia="sq-AL"/>
        </w:rPr>
      </w:pPr>
    </w:p>
    <w:p w14:paraId="3A960CCF" w14:textId="2D2C460B" w:rsidR="00610358" w:rsidRDefault="00610358" w:rsidP="00610358">
      <w:pPr>
        <w:pStyle w:val="Heading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</w:pPr>
      <w:r w:rsidRPr="0061035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>OBAVEŠTENJE O ODLAGANJU</w:t>
      </w:r>
    </w:p>
    <w:p w14:paraId="34E3E16A" w14:textId="77777777" w:rsidR="00610358" w:rsidRDefault="00610358" w:rsidP="004206D0">
      <w:pPr>
        <w:pStyle w:val="Heading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</w:pPr>
    </w:p>
    <w:p w14:paraId="0ECCEB61" w14:textId="297627DC" w:rsidR="00A61B3E" w:rsidRPr="004206D0" w:rsidRDefault="00884C8C" w:rsidP="004206D0">
      <w:pPr>
        <w:pStyle w:val="Heading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884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 xml:space="preserve">Poziv za apliciranje za </w:t>
      </w:r>
      <w:r w:rsidR="00D2684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>šemu grantova „Podrška i osnaživanje</w:t>
      </w:r>
      <w:r w:rsidRPr="00884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 xml:space="preserve"> žena u poljoprivredi“</w:t>
      </w:r>
    </w:p>
    <w:p w14:paraId="3B27DADD" w14:textId="38C99D67" w:rsidR="009D429B" w:rsidRDefault="00884C8C" w:rsidP="004206D0">
      <w:pPr>
        <w:pStyle w:val="Heading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884C8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Agencija za regionalni razvoj - Centar (ARRC) </w:t>
      </w:r>
      <w:r w:rsidR="00610358" w:rsidRPr="00610358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obaveštava sve potencijalne podnosioce zahteva da je produž</w:t>
      </w:r>
      <w:r w:rsidR="008A7AB2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en</w:t>
      </w:r>
      <w:r w:rsidR="002914E7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610358" w:rsidRPr="00610358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rok za prijavu</w:t>
      </w:r>
      <w:r w:rsidR="002914E7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D26845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„Podrška i osnaživanje</w:t>
      </w:r>
      <w:r w:rsidRPr="00884C8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žena u poljoprivredi“ koju finansiraju Age</w:t>
      </w:r>
      <w:r w:rsidR="00D26845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ncija za ravnopravnost polova /</w:t>
      </w:r>
      <w:r w:rsidRPr="00884C8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Kancelarija premijera „Program oporavka Mera 4“ i opštine</w:t>
      </w:r>
      <w:r w:rsidR="00D26845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iz</w:t>
      </w:r>
      <w:r w:rsidRPr="00884C8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Ekonomske zone Centar</w:t>
      </w:r>
      <w:r w:rsidR="00610358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, </w:t>
      </w:r>
      <w:r w:rsidR="00610358" w:rsidRPr="00610358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kako bi se u ovaj poziv uključilo što više podnosilaca zahteva.</w:t>
      </w:r>
    </w:p>
    <w:p w14:paraId="4705C01C" w14:textId="42A7DDA8" w:rsidR="00610358" w:rsidRDefault="00610358" w:rsidP="00610358">
      <w:pPr>
        <w:rPr>
          <w:lang w:val="sq-AL"/>
        </w:rPr>
      </w:pPr>
    </w:p>
    <w:p w14:paraId="3CEF5258" w14:textId="125DD84B" w:rsidR="00610358" w:rsidRPr="00610358" w:rsidRDefault="00610358" w:rsidP="00610358">
      <w:pPr>
        <w:rPr>
          <w:b/>
          <w:bCs/>
          <w:lang w:val="sq-AL"/>
        </w:rPr>
      </w:pPr>
      <w:r w:rsidRPr="00610358">
        <w:rPr>
          <w:b/>
          <w:bCs/>
          <w:lang w:val="sq-AL"/>
        </w:rPr>
        <w:t>Rok je zakazan za zatvaranje 14.07.2021 (sreda) u 16:00, ODLOŽENO za 23.07.2021 (petak) u 16:00.</w:t>
      </w:r>
    </w:p>
    <w:p w14:paraId="4E3908AE" w14:textId="32549F4C" w:rsidR="009D429B" w:rsidRDefault="00FD7F02" w:rsidP="004206D0">
      <w:pPr>
        <w:spacing w:line="276" w:lineRule="auto"/>
        <w:jc w:val="both"/>
        <w:rPr>
          <w:color w:val="000000" w:themeColor="text1"/>
          <w:sz w:val="22"/>
          <w:szCs w:val="22"/>
          <w:lang w:val="sq-AL"/>
        </w:rPr>
      </w:pPr>
      <w:r w:rsidRPr="004206D0">
        <w:rPr>
          <w:color w:val="000000" w:themeColor="text1"/>
          <w:sz w:val="22"/>
          <w:szCs w:val="22"/>
          <w:lang w:val="sq-AL"/>
        </w:rPr>
        <w:t xml:space="preserve">        </w:t>
      </w:r>
    </w:p>
    <w:p w14:paraId="3FEAFB7D" w14:textId="3924A0D7" w:rsidR="00610358" w:rsidRDefault="00610358" w:rsidP="0061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sq-AL" w:eastAsia="sq-AL"/>
        </w:rPr>
      </w:pPr>
      <w:r w:rsidRPr="00610358">
        <w:rPr>
          <w:rFonts w:ascii="Courier New" w:hAnsi="Courier New" w:cs="Courier New"/>
          <w:sz w:val="20"/>
          <w:szCs w:val="20"/>
          <w:lang w:val="sq-AL" w:eastAsia="sq-AL"/>
        </w:rPr>
        <w:t>Link za prijavu;</w:t>
      </w:r>
    </w:p>
    <w:p w14:paraId="74791141" w14:textId="77777777" w:rsidR="00610358" w:rsidRDefault="00610358" w:rsidP="00610358">
      <w:pPr>
        <w:rPr>
          <w:sz w:val="22"/>
          <w:szCs w:val="22"/>
        </w:rPr>
      </w:pPr>
    </w:p>
    <w:p w14:paraId="6397DB3B" w14:textId="77777777" w:rsidR="00610358" w:rsidRDefault="00F34B74" w:rsidP="00610358">
      <w:pPr>
        <w:rPr>
          <w:b/>
          <w:bCs/>
          <w:lang w:eastAsia="sq-AL"/>
        </w:rPr>
      </w:pPr>
      <w:hyperlink r:id="rId8" w:history="1">
        <w:r w:rsidR="00610358">
          <w:rPr>
            <w:rStyle w:val="Hyperlink"/>
            <w:b/>
            <w:bCs/>
          </w:rPr>
          <w:t>https://ardacentre.org/wp/ftese-per-aplikim-poziv-za-apliciranje/</w:t>
        </w:r>
      </w:hyperlink>
    </w:p>
    <w:p w14:paraId="4D3B3BFC" w14:textId="77777777" w:rsidR="00610358" w:rsidRPr="00610358" w:rsidRDefault="00610358" w:rsidP="0061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sq-AL" w:eastAsia="sq-AL"/>
        </w:rPr>
      </w:pPr>
    </w:p>
    <w:p w14:paraId="737000D2" w14:textId="77777777" w:rsidR="00610358" w:rsidRPr="004206D0" w:rsidRDefault="00610358" w:rsidP="004206D0">
      <w:pPr>
        <w:spacing w:line="276" w:lineRule="auto"/>
        <w:jc w:val="both"/>
        <w:rPr>
          <w:color w:val="000000" w:themeColor="text1"/>
          <w:sz w:val="22"/>
          <w:szCs w:val="22"/>
          <w:lang w:val="sq-AL"/>
        </w:rPr>
      </w:pPr>
    </w:p>
    <w:p w14:paraId="7AC0BD89" w14:textId="0EB83FE6" w:rsidR="00770C81" w:rsidRPr="004206D0" w:rsidRDefault="00884C8C" w:rsidP="004206D0">
      <w:pPr>
        <w:spacing w:line="276" w:lineRule="auto"/>
        <w:jc w:val="both"/>
        <w:rPr>
          <w:i/>
          <w:color w:val="000000" w:themeColor="text1"/>
          <w:sz w:val="22"/>
          <w:szCs w:val="22"/>
          <w:lang w:val="sq-AL"/>
        </w:rPr>
      </w:pPr>
      <w:r w:rsidRPr="00884C8C">
        <w:rPr>
          <w:i/>
          <w:color w:val="000000" w:themeColor="text1"/>
          <w:sz w:val="22"/>
          <w:szCs w:val="22"/>
          <w:lang w:val="sq-AL"/>
        </w:rPr>
        <w:t xml:space="preserve">Ova šema grantova ima za cilj ekonomsko jačanje žena, kroz podršku opremom i radnim sredstvima u cilju povećanja </w:t>
      </w:r>
      <w:r w:rsidRPr="00884C8C">
        <w:rPr>
          <w:i/>
          <w:color w:val="000000" w:themeColor="text1"/>
          <w:sz w:val="22"/>
          <w:szCs w:val="22"/>
          <w:u w:val="single"/>
          <w:lang w:val="sq-AL"/>
        </w:rPr>
        <w:t>prinosa, produktivnosti i kvaliteta poljoprivrednih proizvoda</w:t>
      </w:r>
      <w:r w:rsidR="004B713D" w:rsidRPr="004206D0">
        <w:rPr>
          <w:i/>
          <w:color w:val="000000" w:themeColor="text1"/>
          <w:sz w:val="22"/>
          <w:szCs w:val="22"/>
          <w:lang w:val="sq-AL"/>
        </w:rPr>
        <w:t>.</w:t>
      </w:r>
    </w:p>
    <w:sectPr w:rsidR="00770C81" w:rsidRPr="004206D0" w:rsidSect="00422205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E094" w14:textId="77777777" w:rsidR="00F34B74" w:rsidRDefault="00F34B74" w:rsidP="00FD7F02">
      <w:r>
        <w:separator/>
      </w:r>
    </w:p>
  </w:endnote>
  <w:endnote w:type="continuationSeparator" w:id="0">
    <w:p w14:paraId="2C99FCE1" w14:textId="77777777" w:rsidR="00F34B74" w:rsidRDefault="00F34B74" w:rsidP="00F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F891" w14:textId="77777777" w:rsidR="008F06F4" w:rsidRPr="009572DE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2" w:name="_Hlk75422262"/>
    <w:bookmarkStart w:id="3" w:name="_Hlk75424557"/>
    <w:r w:rsidRPr="009572DE">
      <w:rPr>
        <w:b/>
        <w:bCs/>
        <w:sz w:val="10"/>
        <w:szCs w:val="10"/>
        <w:lang w:val="sq-AL" w:eastAsia="sq-AL"/>
      </w:rPr>
      <w:t>Mb</w:t>
    </w:r>
    <w:r w:rsidRPr="009572DE">
      <w:rPr>
        <w:sz w:val="10"/>
        <w:szCs w:val="10"/>
        <w:lang w:val="sq-AL"/>
      </w:rPr>
      <w:t>ështetur nga:</w:t>
    </w:r>
    <w:bookmarkEnd w:id="2"/>
  </w:p>
  <w:p w14:paraId="169C9CEF" w14:textId="77777777" w:rsidR="008F06F4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4" w:name="_Hlk75422141"/>
  </w:p>
  <w:p w14:paraId="113D3087" w14:textId="77777777" w:rsidR="008F06F4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5" w:name="_Hlk75422447"/>
    <w:bookmarkStart w:id="6" w:name="_Hlk75422448"/>
    <w:r>
      <w:rPr>
        <w:noProof/>
      </w:rPr>
      <w:drawing>
        <wp:inline distT="0" distB="0" distL="0" distR="0" wp14:anchorId="53C12E77" wp14:editId="35206A17">
          <wp:extent cx="297712" cy="325755"/>
          <wp:effectExtent l="0" t="0" r="7620" b="0"/>
          <wp:docPr id="3" name="Picture 3" descr="stem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ema_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75" cy="3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6B41" w14:textId="77777777" w:rsidR="008F06F4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</w:p>
  <w:p w14:paraId="60CE9000" w14:textId="77777777" w:rsidR="008F06F4" w:rsidRPr="00233258" w:rsidRDefault="008F06F4" w:rsidP="008F06F4">
    <w:pPr>
      <w:widowControl w:val="0"/>
      <w:autoSpaceDE w:val="0"/>
      <w:autoSpaceDN w:val="0"/>
      <w:ind w:left="720" w:right="180"/>
      <w:jc w:val="center"/>
      <w:rPr>
        <w:rFonts w:eastAsia="Batang"/>
        <w:b/>
        <w:bCs/>
        <w:sz w:val="10"/>
        <w:szCs w:val="10"/>
        <w:lang w:val="sq-AL" w:eastAsia="sq-AL"/>
      </w:rPr>
    </w:pPr>
    <w:r w:rsidRPr="00233258">
      <w:rPr>
        <w:b/>
        <w:bCs/>
        <w:sz w:val="10"/>
        <w:szCs w:val="10"/>
        <w:lang w:val="sq-AL" w:eastAsia="sq-AL"/>
      </w:rPr>
      <w:t>Republika e Kosovës</w:t>
    </w:r>
  </w:p>
  <w:p w14:paraId="6F7745B6" w14:textId="77777777" w:rsidR="008F06F4" w:rsidRPr="00233258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r w:rsidRPr="00233258">
      <w:rPr>
        <w:rFonts w:eastAsia="Batang"/>
        <w:b/>
        <w:bCs/>
        <w:sz w:val="10"/>
        <w:szCs w:val="10"/>
        <w:lang w:val="sq-AL" w:eastAsia="sq-AL"/>
      </w:rPr>
      <w:t>Republika Kosova-</w:t>
    </w:r>
    <w:r w:rsidRPr="00233258">
      <w:rPr>
        <w:b/>
        <w:bCs/>
        <w:sz w:val="10"/>
        <w:szCs w:val="10"/>
        <w:lang w:val="sq-AL" w:eastAsia="sq-AL"/>
      </w:rPr>
      <w:t>Republic of Kosovo</w:t>
    </w:r>
  </w:p>
  <w:p w14:paraId="4DBA3EAB" w14:textId="77777777" w:rsidR="008F06F4" w:rsidRPr="00233258" w:rsidRDefault="008F06F4" w:rsidP="008F06F4">
    <w:pPr>
      <w:widowControl w:val="0"/>
      <w:autoSpaceDE w:val="0"/>
      <w:autoSpaceDN w:val="0"/>
      <w:ind w:left="720" w:right="180"/>
      <w:jc w:val="center"/>
      <w:rPr>
        <w:rFonts w:eastAsia="MS Mincho"/>
        <w:b/>
        <w:bCs/>
        <w:i/>
        <w:iCs/>
        <w:sz w:val="10"/>
        <w:szCs w:val="10"/>
        <w:lang w:val="sq-AL" w:eastAsia="sq-AL"/>
      </w:rPr>
    </w:pPr>
    <w:r w:rsidRPr="00233258">
      <w:rPr>
        <w:rFonts w:eastAsia="MS Mincho"/>
        <w:b/>
        <w:bCs/>
        <w:i/>
        <w:iCs/>
        <w:sz w:val="10"/>
        <w:szCs w:val="10"/>
        <w:lang w:val="sq-AL" w:eastAsia="sq-AL"/>
      </w:rPr>
      <w:t>Qeveria-Vlada-Government</w:t>
    </w:r>
  </w:p>
  <w:p w14:paraId="7D030128" w14:textId="77777777" w:rsidR="008F06F4" w:rsidRPr="00233258" w:rsidRDefault="008F06F4" w:rsidP="008F06F4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Zyra e Kryeministrit/Office of the Prime Minister/Ured Premijera</w:t>
    </w:r>
  </w:p>
  <w:p w14:paraId="77504FF7" w14:textId="77777777" w:rsidR="008F06F4" w:rsidRPr="00233258" w:rsidRDefault="008F06F4" w:rsidP="008F06F4">
    <w:pPr>
      <w:widowControl w:val="0"/>
      <w:autoSpaceDE w:val="0"/>
      <w:autoSpaceDN w:val="0"/>
      <w:spacing w:after="160" w:line="259" w:lineRule="auto"/>
      <w:jc w:val="center"/>
      <w:rPr>
        <w:rFonts w:ascii="Book Antiqua" w:hAnsi="Book Antiqua"/>
        <w:color w:val="000000"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 xml:space="preserve">            Agjencia per Barazi Gjinore.Agency for gender Equality/Agencija za Ravnopravnost PolovaË</w:t>
    </w:r>
  </w:p>
  <w:p w14:paraId="5F18C16C" w14:textId="77777777" w:rsidR="008F06F4" w:rsidRPr="00A519D4" w:rsidRDefault="008F06F4" w:rsidP="008F06F4">
    <w:pPr>
      <w:jc w:val="center"/>
      <w:rPr>
        <w:sz w:val="16"/>
        <w:szCs w:val="16"/>
        <w:lang w:val="sq-AL"/>
      </w:rPr>
    </w:pPr>
    <w:r w:rsidRPr="00A519D4">
      <w:rPr>
        <w:noProof/>
        <w:sz w:val="16"/>
        <w:szCs w:val="16"/>
      </w:rPr>
      <w:drawing>
        <wp:inline distT="0" distB="0" distL="0" distR="0" wp14:anchorId="3792CC8C" wp14:editId="15BDE8AF">
          <wp:extent cx="382772" cy="505460"/>
          <wp:effectExtent l="0" t="0" r="0" b="0"/>
          <wp:docPr id="13" name="Picture 7" descr="C:\Users\Edona\Desktop\Prishtin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ona\Desktop\Prishtina_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80" cy="50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3194428A" wp14:editId="1FC96E1E">
          <wp:extent cx="382772" cy="504880"/>
          <wp:effectExtent l="0" t="0" r="0" b="0"/>
          <wp:docPr id="14" name="Picture 8" descr="C:\Users\Edona\Desktop\Podujev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dona\Desktop\Podujeva_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5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0D924167" wp14:editId="3EE3D15A">
          <wp:extent cx="396949" cy="509796"/>
          <wp:effectExtent l="0" t="0" r="3175" b="5080"/>
          <wp:docPr id="15" name="Picture 9" descr="C:\Users\Edona\Desktop\Lipjan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ona\Desktop\Lipjan_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3" cy="521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44E347BB" wp14:editId="5E43A933">
          <wp:extent cx="389861" cy="507365"/>
          <wp:effectExtent l="0" t="0" r="0" b="6985"/>
          <wp:docPr id="16" name="Picture 10" descr="C:\Users\Edona\Desktop\Drenasi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dona\Desktop\Drenasi_s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95" cy="5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64BEE251" wp14:editId="09FD20A2">
          <wp:extent cx="404037" cy="508000"/>
          <wp:effectExtent l="0" t="0" r="0" b="6350"/>
          <wp:docPr id="17" name="Picture 11" descr="C:\Users\Edona\Desktop\Shtim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dona\Desktop\Shtime_s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92" cy="51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4ED9AD35" wp14:editId="0FD6B99A">
          <wp:extent cx="389860" cy="507365"/>
          <wp:effectExtent l="0" t="0" r="0" b="6985"/>
          <wp:docPr id="18" name="Picture 12" descr="C:\Users\Edona\Desktop\FusheKosov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dona\Desktop\FusheKosove_sr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36" cy="51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3B9AF946" wp14:editId="4359D257">
          <wp:extent cx="326065" cy="504190"/>
          <wp:effectExtent l="0" t="0" r="0" b="0"/>
          <wp:docPr id="19" name="Picture 13" descr="C:\Users\Edona\Desktop\Gracanic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dona\Desktop\Gracanice_sr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02" cy="51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67E71A43" wp14:editId="27E76132">
          <wp:extent cx="354419" cy="504825"/>
          <wp:effectExtent l="0" t="0" r="7620" b="0"/>
          <wp:docPr id="20" name="Picture 14" descr="C:\Users\Edona\Desktop\Obiliq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dona\Desktop\Obiliq_sr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5" cy="51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p w14:paraId="0E7106BF" w14:textId="77777777" w:rsidR="00233258" w:rsidRPr="008F06F4" w:rsidRDefault="00233258" w:rsidP="008F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AFA8" w14:textId="77777777" w:rsidR="00F34B74" w:rsidRDefault="00F34B74" w:rsidP="00FD7F02">
      <w:r>
        <w:separator/>
      </w:r>
    </w:p>
  </w:footnote>
  <w:footnote w:type="continuationSeparator" w:id="0">
    <w:p w14:paraId="4A08536C" w14:textId="77777777" w:rsidR="00F34B74" w:rsidRDefault="00F34B74" w:rsidP="00FD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44DC"/>
    <w:multiLevelType w:val="hybridMultilevel"/>
    <w:tmpl w:val="A5AE813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A38"/>
    <w:multiLevelType w:val="hybridMultilevel"/>
    <w:tmpl w:val="7760FE4E"/>
    <w:lvl w:ilvl="0" w:tplc="67E40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61C24"/>
    <w:multiLevelType w:val="hybridMultilevel"/>
    <w:tmpl w:val="9BA6ADFA"/>
    <w:lvl w:ilvl="0" w:tplc="041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F5E"/>
    <w:multiLevelType w:val="hybridMultilevel"/>
    <w:tmpl w:val="420079E4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41CCB"/>
    <w:multiLevelType w:val="hybridMultilevel"/>
    <w:tmpl w:val="AE3816BA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5B8"/>
    <w:multiLevelType w:val="hybridMultilevel"/>
    <w:tmpl w:val="C16A7960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C7"/>
    <w:rsid w:val="00037329"/>
    <w:rsid w:val="0010366A"/>
    <w:rsid w:val="001D1348"/>
    <w:rsid w:val="001D418A"/>
    <w:rsid w:val="001E2020"/>
    <w:rsid w:val="001E6E38"/>
    <w:rsid w:val="0022721C"/>
    <w:rsid w:val="00233258"/>
    <w:rsid w:val="0025760C"/>
    <w:rsid w:val="0028661F"/>
    <w:rsid w:val="002914E7"/>
    <w:rsid w:val="002E060B"/>
    <w:rsid w:val="002E1A0F"/>
    <w:rsid w:val="00346D62"/>
    <w:rsid w:val="00377D76"/>
    <w:rsid w:val="004206D0"/>
    <w:rsid w:val="00422205"/>
    <w:rsid w:val="00426A1C"/>
    <w:rsid w:val="004B713D"/>
    <w:rsid w:val="00533FEB"/>
    <w:rsid w:val="00534ABC"/>
    <w:rsid w:val="00595EDC"/>
    <w:rsid w:val="005A18F5"/>
    <w:rsid w:val="00610358"/>
    <w:rsid w:val="006344DB"/>
    <w:rsid w:val="006B035B"/>
    <w:rsid w:val="006B3F88"/>
    <w:rsid w:val="006E359D"/>
    <w:rsid w:val="007034EB"/>
    <w:rsid w:val="007455F8"/>
    <w:rsid w:val="00770C81"/>
    <w:rsid w:val="007765F1"/>
    <w:rsid w:val="007A1C53"/>
    <w:rsid w:val="007E075D"/>
    <w:rsid w:val="007E2677"/>
    <w:rsid w:val="007F65DE"/>
    <w:rsid w:val="00843570"/>
    <w:rsid w:val="00884C8C"/>
    <w:rsid w:val="008A7AB2"/>
    <w:rsid w:val="008B310D"/>
    <w:rsid w:val="008E088F"/>
    <w:rsid w:val="008F06F4"/>
    <w:rsid w:val="008F2E72"/>
    <w:rsid w:val="00971FDA"/>
    <w:rsid w:val="00996A8D"/>
    <w:rsid w:val="009C1749"/>
    <w:rsid w:val="009D429B"/>
    <w:rsid w:val="009E0F7B"/>
    <w:rsid w:val="009F7A83"/>
    <w:rsid w:val="00A13A13"/>
    <w:rsid w:val="00A61B3E"/>
    <w:rsid w:val="00A63FC7"/>
    <w:rsid w:val="00A737C0"/>
    <w:rsid w:val="00AD3002"/>
    <w:rsid w:val="00AF795B"/>
    <w:rsid w:val="00B24D01"/>
    <w:rsid w:val="00B72481"/>
    <w:rsid w:val="00BE63DE"/>
    <w:rsid w:val="00BE6C8A"/>
    <w:rsid w:val="00C1709E"/>
    <w:rsid w:val="00C25E58"/>
    <w:rsid w:val="00C53E8B"/>
    <w:rsid w:val="00C6543C"/>
    <w:rsid w:val="00C70C01"/>
    <w:rsid w:val="00D065BD"/>
    <w:rsid w:val="00D26845"/>
    <w:rsid w:val="00D34688"/>
    <w:rsid w:val="00D60897"/>
    <w:rsid w:val="00D65C07"/>
    <w:rsid w:val="00DA75A7"/>
    <w:rsid w:val="00DD33D4"/>
    <w:rsid w:val="00E21DC7"/>
    <w:rsid w:val="00E35CEB"/>
    <w:rsid w:val="00E6154C"/>
    <w:rsid w:val="00E7600D"/>
    <w:rsid w:val="00F34B74"/>
    <w:rsid w:val="00F70CF3"/>
    <w:rsid w:val="00F750C2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6313"/>
  <w15:chartTrackingRefBased/>
  <w15:docId w15:val="{BB762B18-4BA4-4A0E-BF49-2AA1ACB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63F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FD7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F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3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0C81"/>
    <w:pPr>
      <w:spacing w:before="100" w:beforeAutospacing="1" w:after="100" w:afterAutospacing="1"/>
      <w:ind w:left="288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1A0F"/>
    <w:rPr>
      <w:b/>
      <w:bCs/>
    </w:rPr>
  </w:style>
  <w:style w:type="paragraph" w:styleId="ListParagraph">
    <w:name w:val="List Paragraph"/>
    <w:basedOn w:val="Normal"/>
    <w:uiPriority w:val="34"/>
    <w:qFormat/>
    <w:rsid w:val="006B035B"/>
    <w:pPr>
      <w:spacing w:before="4"/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7A1C53"/>
    <w:pPr>
      <w:jc w:val="center"/>
    </w:pPr>
    <w:rPr>
      <w:rFonts w:eastAsia="MS Mincho"/>
      <w:b/>
      <w:bCs/>
      <w:lang w:val="de-DE"/>
    </w:rPr>
  </w:style>
  <w:style w:type="character" w:customStyle="1" w:styleId="TitleChar">
    <w:name w:val="Title Char"/>
    <w:basedOn w:val="DefaultParagraphFont"/>
    <w:link w:val="Title"/>
    <w:rsid w:val="007A1C53"/>
    <w:rPr>
      <w:rFonts w:ascii="Times New Roman" w:eastAsia="MS Mincho" w:hAnsi="Times New Roman" w:cs="Times New Roman"/>
      <w:b/>
      <w:bCs/>
      <w:sz w:val="24"/>
      <w:szCs w:val="24"/>
      <w:lang w:val="de-DE"/>
    </w:rPr>
  </w:style>
  <w:style w:type="paragraph" w:styleId="Subtitle">
    <w:name w:val="Subtitle"/>
    <w:basedOn w:val="Normal"/>
    <w:link w:val="SubtitleChar"/>
    <w:qFormat/>
    <w:rsid w:val="007A1C53"/>
    <w:pPr>
      <w:spacing w:after="240"/>
      <w:outlineLvl w:val="1"/>
    </w:pPr>
    <w:rPr>
      <w:rFonts w:ascii="Arial" w:hAnsi="Arial"/>
      <w:b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A1C53"/>
    <w:rPr>
      <w:rFonts w:ascii="Arial" w:eastAsia="Times New Roman" w:hAnsi="Arial" w:cs="Times New Roman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5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358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61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2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4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acentre.org/wp/ftese-per-aplikim-poziv-za-apliciran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mimoza tafarshiku</cp:lastModifiedBy>
  <cp:revision>4</cp:revision>
  <dcterms:created xsi:type="dcterms:W3CDTF">2021-07-12T17:38:00Z</dcterms:created>
  <dcterms:modified xsi:type="dcterms:W3CDTF">2021-07-12T17:55:00Z</dcterms:modified>
</cp:coreProperties>
</file>